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21A" w:rsidRDefault="00410E91" w:rsidP="00FF75B9">
      <w:pPr>
        <w:jc w:val="center"/>
        <w:rPr>
          <w:b/>
        </w:rPr>
      </w:pPr>
      <w:r w:rsidRPr="00410E91">
        <w:rPr>
          <w:b/>
        </w:rPr>
        <w:t>Порядок работы в подсистеме «Управление государственными (муниципальными) услугами» в 2021м году</w:t>
      </w:r>
      <w:r w:rsidR="00FF75B9">
        <w:rPr>
          <w:b/>
        </w:rPr>
        <w:t xml:space="preserve"> для внесения информации о государственном задании.</w:t>
      </w:r>
    </w:p>
    <w:p w:rsidR="00410E91" w:rsidRDefault="00583100" w:rsidP="00410E91">
      <w:pPr>
        <w:pStyle w:val="a4"/>
        <w:numPr>
          <w:ilvl w:val="0"/>
          <w:numId w:val="1"/>
        </w:numPr>
      </w:pPr>
      <w:r>
        <w:t>Документы –</w:t>
      </w:r>
      <w:r w:rsidR="00410E91">
        <w:t xml:space="preserve"> Сведения</w:t>
      </w:r>
      <w:r>
        <w:t xml:space="preserve"> </w:t>
      </w:r>
      <w:r w:rsidR="00410E91">
        <w:t>об учреждении.</w:t>
      </w:r>
    </w:p>
    <w:p w:rsidR="00410E91" w:rsidRDefault="00410E91" w:rsidP="00410E91">
      <w:pPr>
        <w:pStyle w:val="a4"/>
        <w:numPr>
          <w:ilvl w:val="1"/>
          <w:numId w:val="1"/>
        </w:numPr>
      </w:pPr>
      <w:r>
        <w:t>При входе в раздел открывается окно отбора, в нем ничего заполнять не нужно, сразу нажать ОК.</w:t>
      </w:r>
    </w:p>
    <w:p w:rsidR="00410E91" w:rsidRDefault="00410E91" w:rsidP="00410E91">
      <w:pPr>
        <w:ind w:left="360"/>
        <w:jc w:val="center"/>
      </w:pPr>
      <w:r>
        <w:rPr>
          <w:noProof/>
          <w:lang w:eastAsia="ru-RU"/>
        </w:rPr>
        <w:drawing>
          <wp:inline distT="0" distB="0" distL="0" distR="0">
            <wp:extent cx="2518031" cy="2544417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157" cy="2544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E91" w:rsidRDefault="00410E91" w:rsidP="00410E91">
      <w:pPr>
        <w:pStyle w:val="a4"/>
        <w:numPr>
          <w:ilvl w:val="1"/>
          <w:numId w:val="1"/>
        </w:numPr>
      </w:pPr>
      <w:r>
        <w:t>В открывшемся разделе нажать левой кнопкой мыши на каталог 2021, если есть галочки у на других каталогах, убрать</w:t>
      </w:r>
      <w:r w:rsidR="006D2831">
        <w:t>.</w:t>
      </w:r>
    </w:p>
    <w:p w:rsidR="006D2831" w:rsidRDefault="006D2831" w:rsidP="00583100">
      <w:pPr>
        <w:pStyle w:val="a4"/>
        <w:jc w:val="center"/>
      </w:pPr>
      <w:r>
        <w:rPr>
          <w:noProof/>
          <w:lang w:eastAsia="ru-RU"/>
        </w:rPr>
        <w:drawing>
          <wp:inline distT="0" distB="0" distL="0" distR="0">
            <wp:extent cx="4298508" cy="2328502"/>
            <wp:effectExtent l="19050" t="19050" r="25842" b="14648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316" cy="23305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E91" w:rsidRDefault="006D2831" w:rsidP="00410E91">
      <w:pPr>
        <w:pStyle w:val="a4"/>
        <w:numPr>
          <w:ilvl w:val="1"/>
          <w:numId w:val="1"/>
        </w:numPr>
      </w:pPr>
      <w:r>
        <w:t>В правой части раздела необходимо добавить перечень оказываемых услуг, выполняемых работ. Для этого в спецификации «Услуги/работы» выполнить действие «Добавить» для каждой услуги (работы).</w:t>
      </w:r>
    </w:p>
    <w:p w:rsidR="006D2831" w:rsidRDefault="006D2831" w:rsidP="006D2831">
      <w:pPr>
        <w:pStyle w:val="a4"/>
      </w:pPr>
      <w:r>
        <w:t>В поле мнемокод необходимо выбрать услугу (работу), внимательно проверив реестровый номер и показатель объема.</w:t>
      </w:r>
    </w:p>
    <w:p w:rsidR="006D2831" w:rsidRDefault="006D2831" w:rsidP="006D2831">
      <w:pPr>
        <w:pStyle w:val="a4"/>
        <w:jc w:val="center"/>
      </w:pPr>
      <w:r>
        <w:rPr>
          <w:noProof/>
          <w:lang w:eastAsia="ru-RU"/>
        </w:rPr>
        <w:drawing>
          <wp:inline distT="0" distB="0" distL="0" distR="0">
            <wp:extent cx="3077833" cy="2243766"/>
            <wp:effectExtent l="19050" t="0" r="8267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227" cy="224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831" w:rsidRDefault="006D2831" w:rsidP="006D2831">
      <w:pPr>
        <w:pStyle w:val="a4"/>
        <w:jc w:val="both"/>
        <w:rPr>
          <w:b/>
        </w:rPr>
      </w:pPr>
    </w:p>
    <w:p w:rsidR="006D2831" w:rsidRDefault="006D2831" w:rsidP="006D2831">
      <w:pPr>
        <w:pStyle w:val="a4"/>
        <w:jc w:val="both"/>
      </w:pPr>
      <w:r w:rsidRPr="006D2831">
        <w:rPr>
          <w:b/>
        </w:rPr>
        <w:t>ВНИМАНИЕ</w:t>
      </w:r>
      <w:r>
        <w:rPr>
          <w:b/>
        </w:rPr>
        <w:t>.</w:t>
      </w:r>
      <w:r>
        <w:t xml:space="preserve"> </w:t>
      </w:r>
    </w:p>
    <w:p w:rsidR="006D2831" w:rsidRDefault="006D2831" w:rsidP="006D2831">
      <w:pPr>
        <w:pStyle w:val="a4"/>
        <w:jc w:val="both"/>
      </w:pPr>
      <w:r>
        <w:t xml:space="preserve">Если в поле «Тип» указано услуга, то при нажатии </w:t>
      </w:r>
      <w:r>
        <w:rPr>
          <w:noProof/>
          <w:lang w:eastAsia="ru-RU"/>
        </w:rPr>
        <w:drawing>
          <wp:inline distT="0" distB="0" distL="0" distR="0">
            <wp:extent cx="100219" cy="126748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78" cy="126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в поле «Мнемокод» будут видны только услуги. Если необходимо добавить работу, то сначала в поле «Тип» необходимо выбрать из списка значение «Работа», после этого нажать </w:t>
      </w:r>
      <w:r>
        <w:rPr>
          <w:noProof/>
          <w:lang w:eastAsia="ru-RU"/>
        </w:rPr>
        <w:drawing>
          <wp:inline distT="0" distB="0" distL="0" distR="0">
            <wp:extent cx="100219" cy="126748"/>
            <wp:effectExtent l="19050" t="0" r="0" b="0"/>
            <wp:docPr id="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78" cy="126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в поле «Мнемокод», откроется перечень работ</w:t>
      </w:r>
      <w:r w:rsidR="00583100">
        <w:t>.</w:t>
      </w:r>
    </w:p>
    <w:p w:rsidR="00516FB7" w:rsidRDefault="00583100" w:rsidP="006D2831">
      <w:pPr>
        <w:pStyle w:val="a4"/>
        <w:jc w:val="both"/>
      </w:pPr>
      <w:r>
        <w:t xml:space="preserve">В открывшемся перечне открыть каталог 2021 (сняв все </w:t>
      </w:r>
      <w:proofErr w:type="spellStart"/>
      <w:r>
        <w:t>чекеры</w:t>
      </w:r>
      <w:proofErr w:type="spellEnd"/>
      <w:r>
        <w:t xml:space="preserve"> с других каталогов), найти услугу/работу по реестровому номеру, сверить, что показатель объема соответствует нужному (обратите внимание, что если у услуги/работы есть несколько разных показателей объема, например, экстренная помощь незастрахованным, то это 3 разных строки будет, отдельно с количеством вызо</w:t>
      </w:r>
      <w:r w:rsidR="00516FB7">
        <w:t>вов, госпитализаций и посещений).</w:t>
      </w:r>
    </w:p>
    <w:p w:rsidR="00583100" w:rsidRDefault="00516FB7" w:rsidP="006D2831">
      <w:pPr>
        <w:pStyle w:val="a4"/>
        <w:jc w:val="both"/>
      </w:pPr>
      <w:r>
        <w:t xml:space="preserve">Если реестровый номер и показатель объема соответствуют данным из </w:t>
      </w:r>
      <w:proofErr w:type="spellStart"/>
      <w:r>
        <w:t>гос.задания</w:t>
      </w:r>
      <w:proofErr w:type="spellEnd"/>
      <w:r>
        <w:t>, то нажать ОК.</w:t>
      </w:r>
    </w:p>
    <w:p w:rsidR="00516FB7" w:rsidRDefault="00516FB7" w:rsidP="006D2831">
      <w:pPr>
        <w:pStyle w:val="a4"/>
        <w:jc w:val="both"/>
      </w:pPr>
      <w:r>
        <w:t xml:space="preserve">Если нужный реестровый номер отсутствует в справочнике и/или показатель объема не соответствует, то необходимо зарегистрировать событие на портале тех.поддержки </w:t>
      </w:r>
      <w:r w:rsidRPr="00516FB7">
        <w:t>https://consultant.parusyug.ru/Events/Events.htm, либо</w:t>
      </w:r>
      <w:r>
        <w:t xml:space="preserve"> </w:t>
      </w:r>
      <w:r w:rsidRPr="00516FB7">
        <w:t>обратиться</w:t>
      </w:r>
      <w:r>
        <w:t xml:space="preserve"> </w:t>
      </w:r>
      <w:r w:rsidRPr="00516FB7">
        <w:t>в</w:t>
      </w:r>
      <w:r>
        <w:t xml:space="preserve"> </w:t>
      </w:r>
      <w:r w:rsidRPr="00516FB7">
        <w:t>отдел</w:t>
      </w:r>
      <w:r>
        <w:t xml:space="preserve"> </w:t>
      </w:r>
      <w:r w:rsidRPr="00516FB7">
        <w:t>технической</w:t>
      </w:r>
      <w:r>
        <w:t xml:space="preserve"> </w:t>
      </w:r>
      <w:r w:rsidRPr="00516FB7">
        <w:t>поддержки</w:t>
      </w:r>
      <w:r>
        <w:t xml:space="preserve"> </w:t>
      </w:r>
      <w:r w:rsidRPr="00516FB7">
        <w:t>ООО</w:t>
      </w:r>
      <w:r>
        <w:t xml:space="preserve"> </w:t>
      </w:r>
      <w:r w:rsidRPr="00516FB7">
        <w:t>ЦИТ«Южный</w:t>
      </w:r>
      <w:r>
        <w:t xml:space="preserve"> </w:t>
      </w:r>
      <w:r w:rsidRPr="00516FB7">
        <w:t>Парус»</w:t>
      </w:r>
      <w:r>
        <w:t xml:space="preserve"> </w:t>
      </w:r>
      <w:r w:rsidRPr="00516FB7">
        <w:t>по</w:t>
      </w:r>
      <w:r>
        <w:t xml:space="preserve"> </w:t>
      </w:r>
      <w:r w:rsidRPr="00516FB7">
        <w:t>номеру</w:t>
      </w:r>
      <w:r>
        <w:t xml:space="preserve"> </w:t>
      </w:r>
      <w:r w:rsidRPr="00516FB7">
        <w:t>8-861-217-70-07, доб.130</w:t>
      </w:r>
      <w:r>
        <w:t xml:space="preserve"> </w:t>
      </w:r>
      <w:r w:rsidRPr="00516FB7">
        <w:t>для</w:t>
      </w:r>
      <w:r>
        <w:t xml:space="preserve"> </w:t>
      </w:r>
      <w:r w:rsidRPr="00516FB7">
        <w:t>регистрации</w:t>
      </w:r>
      <w:r>
        <w:t xml:space="preserve"> </w:t>
      </w:r>
      <w:r w:rsidRPr="00516FB7">
        <w:t>события.</w:t>
      </w:r>
    </w:p>
    <w:p w:rsidR="00516FB7" w:rsidRPr="00516FB7" w:rsidRDefault="00516FB7" w:rsidP="006D2831">
      <w:pPr>
        <w:pStyle w:val="a4"/>
        <w:jc w:val="both"/>
        <w:rPr>
          <w:b/>
        </w:rPr>
      </w:pPr>
      <w:r>
        <w:rPr>
          <w:b/>
        </w:rPr>
        <w:t>!!! Для работ использовать реестровые номера Р26, соответствующие номера работ Р23.</w:t>
      </w:r>
    </w:p>
    <w:p w:rsidR="00583100" w:rsidRDefault="00583100" w:rsidP="006D2831">
      <w:pPr>
        <w:pStyle w:val="a4"/>
        <w:jc w:val="both"/>
      </w:pPr>
      <w:r>
        <w:rPr>
          <w:noProof/>
          <w:lang w:eastAsia="ru-RU"/>
        </w:rPr>
        <w:drawing>
          <wp:inline distT="0" distB="0" distL="0" distR="0">
            <wp:extent cx="5586619" cy="1712034"/>
            <wp:effectExtent l="19050" t="19050" r="14081" b="21516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128" cy="17164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831" w:rsidRDefault="006D2831" w:rsidP="00583100">
      <w:pPr>
        <w:pStyle w:val="a4"/>
      </w:pPr>
    </w:p>
    <w:p w:rsidR="00DE49A3" w:rsidRPr="00DE49A3" w:rsidRDefault="00DE49A3" w:rsidP="00583100">
      <w:pPr>
        <w:pStyle w:val="a4"/>
        <w:rPr>
          <w:b/>
        </w:rPr>
      </w:pPr>
      <w:r>
        <w:rPr>
          <w:b/>
        </w:rPr>
        <w:t>!!! В разделе «Сведения об учреждении» заполняется только перечень услуг/работ через кнопку Добавить. Больше ничего заполнять не нужно!!!</w:t>
      </w:r>
    </w:p>
    <w:p w:rsidR="00DE49A3" w:rsidRDefault="00DE49A3" w:rsidP="00583100">
      <w:pPr>
        <w:pStyle w:val="a4"/>
      </w:pPr>
    </w:p>
    <w:p w:rsidR="00410E91" w:rsidRDefault="00583100" w:rsidP="00410E91">
      <w:pPr>
        <w:pStyle w:val="a4"/>
        <w:numPr>
          <w:ilvl w:val="0"/>
          <w:numId w:val="1"/>
        </w:numPr>
      </w:pPr>
      <w:r>
        <w:t>После того, как перечень работ и услуг добавлен, необходимо перейти в раздел Документы – Государственное (муниципальное) задание учреждения.</w:t>
      </w:r>
    </w:p>
    <w:p w:rsidR="00583100" w:rsidRDefault="00583100" w:rsidP="00583100">
      <w:pPr>
        <w:pStyle w:val="a4"/>
        <w:numPr>
          <w:ilvl w:val="1"/>
          <w:numId w:val="1"/>
        </w:numPr>
      </w:pPr>
      <w:r>
        <w:t>При входе в раздел открывается окно отбора, в нем ничего заполнять не нужно, сразу нажать ОК.</w:t>
      </w:r>
    </w:p>
    <w:p w:rsidR="00583100" w:rsidRDefault="00583100" w:rsidP="00583100">
      <w:pPr>
        <w:ind w:left="360"/>
        <w:jc w:val="center"/>
      </w:pPr>
      <w:r>
        <w:rPr>
          <w:noProof/>
          <w:lang w:eastAsia="ru-RU"/>
        </w:rPr>
        <w:drawing>
          <wp:inline distT="0" distB="0" distL="0" distR="0">
            <wp:extent cx="2660539" cy="2279115"/>
            <wp:effectExtent l="19050" t="0" r="6461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686" cy="2281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100" w:rsidRDefault="00DE49A3" w:rsidP="00583100">
      <w:pPr>
        <w:pStyle w:val="a4"/>
        <w:numPr>
          <w:ilvl w:val="1"/>
          <w:numId w:val="1"/>
        </w:numPr>
      </w:pPr>
      <w:r>
        <w:t xml:space="preserve">Открыть каталог 2021, в нем выполнить действие «Добавить». На </w:t>
      </w:r>
      <w:r w:rsidR="00A54C36">
        <w:t>закладке «Общая»</w:t>
      </w:r>
      <w:r>
        <w:t xml:space="preserve"> необходимо заполнить:</w:t>
      </w:r>
    </w:p>
    <w:p w:rsidR="00612317" w:rsidRDefault="00612317" w:rsidP="00612317">
      <w:pPr>
        <w:pStyle w:val="a4"/>
      </w:pPr>
      <w:r>
        <w:t>- Сведение об учреждении. Выбрать запись из каталога 2021;</w:t>
      </w:r>
    </w:p>
    <w:p w:rsidR="00612317" w:rsidRDefault="00612317" w:rsidP="00612317">
      <w:pPr>
        <w:pStyle w:val="a4"/>
      </w:pPr>
      <w:r>
        <w:t>- График выполнения задания. Выбрать «квартальная».</w:t>
      </w:r>
    </w:p>
    <w:p w:rsidR="00612317" w:rsidRDefault="00612317" w:rsidP="00612317">
      <w:pPr>
        <w:pStyle w:val="a4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2484896" cy="3260034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950" cy="326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C36" w:rsidRDefault="00A54C36" w:rsidP="00A54C36">
      <w:pPr>
        <w:pStyle w:val="a4"/>
      </w:pPr>
      <w:r>
        <w:t xml:space="preserve">На закладке «Атрибуты» необходимо заполнить информацию о номере и дате </w:t>
      </w:r>
      <w:proofErr w:type="spellStart"/>
      <w:r>
        <w:t>гос.задания</w:t>
      </w:r>
      <w:proofErr w:type="spellEnd"/>
    </w:p>
    <w:p w:rsidR="00A54C36" w:rsidRDefault="00A54C36" w:rsidP="00A54C36">
      <w:pPr>
        <w:pStyle w:val="a4"/>
        <w:jc w:val="center"/>
      </w:pPr>
      <w:r>
        <w:rPr>
          <w:noProof/>
          <w:lang w:eastAsia="ru-RU"/>
        </w:rPr>
        <w:drawing>
          <wp:inline distT="0" distB="0" distL="0" distR="0">
            <wp:extent cx="2565124" cy="3373746"/>
            <wp:effectExtent l="19050" t="0" r="6626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188" cy="3380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317" w:rsidRDefault="00612317" w:rsidP="00612317">
      <w:pPr>
        <w:pStyle w:val="a4"/>
        <w:jc w:val="both"/>
      </w:pPr>
      <w:r>
        <w:t>После нажатия кнопки ОК будет добавлена запись в заголовок раздела, а также к ней заполнена спецификации «Услуги ГМЗ учреждения», «Работа ГМЗ учреждения»</w:t>
      </w:r>
    </w:p>
    <w:p w:rsidR="00612317" w:rsidRPr="00612317" w:rsidRDefault="00612317" w:rsidP="00612317">
      <w:pPr>
        <w:pStyle w:val="a4"/>
        <w:jc w:val="both"/>
        <w:rPr>
          <w:b/>
        </w:rPr>
      </w:pPr>
      <w:r w:rsidRPr="00612317">
        <w:rPr>
          <w:b/>
        </w:rPr>
        <w:t>При добавлении записи в заголовке раздела в колонке «Состояние ГМЗ» будет указано «Проект»</w:t>
      </w:r>
    </w:p>
    <w:p w:rsidR="00DE49A3" w:rsidRDefault="00612317" w:rsidP="00612317">
      <w:pPr>
        <w:pStyle w:val="a4"/>
        <w:numPr>
          <w:ilvl w:val="1"/>
          <w:numId w:val="1"/>
        </w:numPr>
        <w:jc w:val="both"/>
      </w:pPr>
      <w:r>
        <w:t>Для заполнения объемов необходимо в заголовке раздела выполнить Расширения – Пользовательские процедуры» и выбрать в списке «</w:t>
      </w:r>
      <w:r w:rsidRPr="00612317">
        <w:t>ГМЗУ заполнить "Количество работ" или "Количество услуг" из Сведений об учреждении</w:t>
      </w:r>
      <w:r>
        <w:t>»</w:t>
      </w:r>
    </w:p>
    <w:p w:rsidR="00612317" w:rsidRDefault="00612317" w:rsidP="00612317">
      <w:pPr>
        <w:pStyle w:val="a4"/>
        <w:jc w:val="center"/>
      </w:pPr>
      <w:r>
        <w:rPr>
          <w:noProof/>
          <w:lang w:eastAsia="ru-RU"/>
        </w:rPr>
        <w:drawing>
          <wp:inline distT="0" distB="0" distL="0" distR="0">
            <wp:extent cx="3729161" cy="1097030"/>
            <wp:effectExtent l="19050" t="0" r="4639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308" cy="109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317" w:rsidRDefault="00612317" w:rsidP="00612317">
      <w:pPr>
        <w:pStyle w:val="a4"/>
        <w:jc w:val="both"/>
      </w:pPr>
      <w:r>
        <w:t>После нажатия ОК для каждой записи будет заполнено то количество работ/услуг, которое вы указали при выполнении действий п. 1.3.</w:t>
      </w:r>
    </w:p>
    <w:p w:rsidR="00612317" w:rsidRDefault="00612317" w:rsidP="00A54C36">
      <w:pPr>
        <w:pStyle w:val="a4"/>
        <w:numPr>
          <w:ilvl w:val="1"/>
          <w:numId w:val="1"/>
        </w:numPr>
        <w:jc w:val="both"/>
      </w:pPr>
      <w:r>
        <w:lastRenderedPageBreak/>
        <w:t xml:space="preserve">Необходимо довести информацию до </w:t>
      </w:r>
      <w:proofErr w:type="spellStart"/>
      <w:r>
        <w:t>Шацковской</w:t>
      </w:r>
      <w:proofErr w:type="spellEnd"/>
      <w:r>
        <w:t xml:space="preserve"> А.И., что информация о государственном задании занесена</w:t>
      </w:r>
      <w:r w:rsidR="00A54C36">
        <w:t xml:space="preserve">. </w:t>
      </w:r>
      <w:proofErr w:type="spellStart"/>
      <w:r w:rsidR="00A54C36">
        <w:t>Шацковская</w:t>
      </w:r>
      <w:proofErr w:type="spellEnd"/>
      <w:r w:rsidR="00A54C36">
        <w:t xml:space="preserve"> А.И. проверит правильность заполнения, если всё правильно, то  утвердит </w:t>
      </w:r>
      <w:proofErr w:type="spellStart"/>
      <w:r w:rsidR="00A54C36">
        <w:t>гос.задание</w:t>
      </w:r>
      <w:proofErr w:type="spellEnd"/>
      <w:r w:rsidR="00A54C36">
        <w:t>.</w:t>
      </w:r>
    </w:p>
    <w:p w:rsidR="004D08DB" w:rsidRDefault="004D08DB" w:rsidP="004D08DB">
      <w:pPr>
        <w:pStyle w:val="a4"/>
        <w:numPr>
          <w:ilvl w:val="0"/>
          <w:numId w:val="1"/>
        </w:numPr>
        <w:jc w:val="both"/>
      </w:pPr>
      <w:r>
        <w:t xml:space="preserve">После того, как у </w:t>
      </w:r>
      <w:proofErr w:type="spellStart"/>
      <w:r>
        <w:t>гос.задания</w:t>
      </w:r>
      <w:proofErr w:type="spellEnd"/>
      <w:r>
        <w:t xml:space="preserve"> в колонке «Состояние ГМЗ» станет указано «Утверждено», необходимо сформировать записи  мониторинга. Для этого в разделе «Документы – Государственное (муниципальное) задание учреждения.» встать на запись, и через контекстное меню выполнить действие «Мониторинг ГМЗ – Сформировать».</w:t>
      </w:r>
    </w:p>
    <w:p w:rsidR="00583100" w:rsidRDefault="00583100" w:rsidP="004D08DB">
      <w:pPr>
        <w:pStyle w:val="a4"/>
      </w:pPr>
    </w:p>
    <w:p w:rsidR="004D08DB" w:rsidRPr="00410E91" w:rsidRDefault="004D08DB" w:rsidP="004D08DB">
      <w:pPr>
        <w:pStyle w:val="a4"/>
      </w:pPr>
      <w:r>
        <w:t>Заполнение мониторинга описано в инструкции 2020го года «Мониторинг ГМЗ»</w:t>
      </w:r>
    </w:p>
    <w:sectPr w:rsidR="004D08DB" w:rsidRPr="00410E91" w:rsidSect="00583100">
      <w:pgSz w:w="11906" w:h="16838"/>
      <w:pgMar w:top="851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A54AE"/>
    <w:multiLevelType w:val="multilevel"/>
    <w:tmpl w:val="203AD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10E91"/>
    <w:rsid w:val="000C600B"/>
    <w:rsid w:val="0017457F"/>
    <w:rsid w:val="003D741C"/>
    <w:rsid w:val="00410E91"/>
    <w:rsid w:val="004D08DB"/>
    <w:rsid w:val="00516FB7"/>
    <w:rsid w:val="00583100"/>
    <w:rsid w:val="00612317"/>
    <w:rsid w:val="006D2831"/>
    <w:rsid w:val="008523BF"/>
    <w:rsid w:val="00A54C36"/>
    <w:rsid w:val="00B4483A"/>
    <w:rsid w:val="00B711CE"/>
    <w:rsid w:val="00C0492B"/>
    <w:rsid w:val="00C07253"/>
    <w:rsid w:val="00CB641A"/>
    <w:rsid w:val="00CE3946"/>
    <w:rsid w:val="00D61894"/>
    <w:rsid w:val="00DE49A3"/>
    <w:rsid w:val="00EC6B42"/>
    <w:rsid w:val="00F367B8"/>
    <w:rsid w:val="00FF7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C6B42"/>
    <w:rPr>
      <w:b/>
      <w:bCs/>
    </w:rPr>
  </w:style>
  <w:style w:type="paragraph" w:styleId="a4">
    <w:name w:val="List Paragraph"/>
    <w:basedOn w:val="a"/>
    <w:uiPriority w:val="34"/>
    <w:qFormat/>
    <w:rsid w:val="00EC6B42"/>
    <w:pPr>
      <w:ind w:left="720"/>
      <w:contextualSpacing/>
    </w:pPr>
  </w:style>
  <w:style w:type="paragraph" w:customStyle="1" w:styleId="a5">
    <w:name w:val="*Основной текст"/>
    <w:basedOn w:val="a"/>
    <w:link w:val="a6"/>
    <w:uiPriority w:val="99"/>
    <w:qFormat/>
    <w:rsid w:val="00EC6B42"/>
    <w:pPr>
      <w:suppressAutoHyphens/>
      <w:spacing w:before="120" w:after="12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*Основной текст Знак"/>
    <w:link w:val="a5"/>
    <w:uiPriority w:val="99"/>
    <w:locked/>
    <w:rsid w:val="00EC6B4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aliases w:val="Булит 1"/>
    <w:basedOn w:val="a"/>
    <w:link w:val="a7"/>
    <w:uiPriority w:val="99"/>
    <w:qFormat/>
    <w:rsid w:val="00EC6B42"/>
    <w:pPr>
      <w:spacing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7">
    <w:name w:val="Абзац списка Знак"/>
    <w:aliases w:val="Булит 1 Знак"/>
    <w:link w:val="1"/>
    <w:uiPriority w:val="99"/>
    <w:locked/>
    <w:rsid w:val="00EC6B42"/>
    <w:rPr>
      <w:rFonts w:ascii="Times New Roman" w:eastAsia="Calibri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410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0E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PARUS</Company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zemlyanskaya</dc:creator>
  <cp:lastModifiedBy>zemlyanskaya</cp:lastModifiedBy>
  <cp:revision>4</cp:revision>
  <dcterms:created xsi:type="dcterms:W3CDTF">2021-04-08T11:09:00Z</dcterms:created>
  <dcterms:modified xsi:type="dcterms:W3CDTF">2021-04-08T13:25:00Z</dcterms:modified>
</cp:coreProperties>
</file>